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Junior Ranger: Land Care Patrol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JUNIOR RANGER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As a Junior Ranger, you've been asked to help plan the replanting of a section of the school garden that was damaged by erosion.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 need to work out how much space needs replanting, how many seedlings are needed, and whether the fencing budget is enough to protect the new plants from animals.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might a damaged area of land need to be fenced off while it's being replanted?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What's the difference between measuring the space inside a shape and measuring the distance around its edge?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have you seen fencing used to protect young plants before?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Land care and replanting are real jobs on Country — done by Rangers, groundskeepers, and students on farm or garden projects. Replanting the right number of plants, spaced correctly, gives the land the best chance to recover.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Area of the Plot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damaged plot is a rectangle, 12 metres long and 8 metres wide.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Draw the plot below and label the length and width.</w:t>
      </w:r>
    </w:p>
    <w:p>
      <w:pPr>
        <w:spacing w:after="40"/>
      </w:pPr>
    </w:p>
    <w:tbl>
      <w:tblPr>
        <w:tblW w:type="dxa" w:w="9000"/>
        <w:tblBorders>
          <w:top w:val="dashed" w:color="D8CBB4" w:sz="6"/>
          <w:left w:val="dashed" w:color="D8CBB4" w:sz="6"/>
          <w:bottom w:val="dashed" w:color="D8CBB4" w:sz="6"/>
          <w:right w:val="dashed" w:color="D8CBB4" w:sz="6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  <w:trHeight w:val="2000" w:hRule="atLeast"/>
        </w:trPr>
        <w:tc>
          <w:tcPr>
            <w:tcW w:type="dxa" w:w="900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459"/>
                <w:sz w:val="18"/>
                <w:szCs w:val="18"/>
              </w:rPr>
              <w:t xml:space="preserve">Draw the rectangle here (label 12 m and 8 m)</w:t>
            </w:r>
          </w:p>
        </w:tc>
      </w:tr>
    </w:tbl>
    <w:p>
      <w:pPr>
        <w:spacing w:after="80"/>
      </w:pP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Calculate the area of the plot.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Area = 12 m × 8 m = ____ m²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🌱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How Many Seedlings?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Each seedling needs 2 square metres of space to grow well.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Divide the total area by 2 to find how many seedlings are needed.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Seedlings needed = ____ m² ÷ 2 = ____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answer with a partner before moving on.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⚧️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Fencing the Plot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To protect the seedlings, the whole plot needs to be fenced.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Calculate the perimeter of the plot, then multiply by the fencing cost of $8 per metre.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Perimeter = ____ m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Fencing cost = perimeter × $8 = $____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The school has a $500 budget for fencing. Is it enough?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Yes, there's enough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No, it's not enough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your answer using your fencing cost calculation.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plot shape has changed — part of it now juts out in an L-shape. Break it into two rectangles: one 12 m × 8 m, and an extra piece 4 m × 5 m attached to one side.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Draw the L-shaped plot below and label both rectangles.</w:t>
      </w:r>
    </w:p>
    <w:p>
      <w:pPr>
        <w:spacing w:after="40"/>
      </w:pPr>
    </w:p>
    <w:tbl>
      <w:tblPr>
        <w:tblW w:type="dxa" w:w="9000"/>
        <w:tblBorders>
          <w:top w:val="dashed" w:color="D8CBB4" w:sz="6"/>
          <w:left w:val="dashed" w:color="D8CBB4" w:sz="6"/>
          <w:bottom w:val="dashed" w:color="D8CBB4" w:sz="6"/>
          <w:right w:val="dashed" w:color="D8CBB4" w:sz="6"/>
          <w:insideH w:val="single" w:color="auto" w:sz="4"/>
          <w:insideV w:val="single" w:color="auto" w:sz="4"/>
        </w:tblBorders>
      </w:tblPr>
      <w:tblGrid>
        <w:gridCol w:w="9000"/>
      </w:tblGrid>
      <w:tr>
        <w:trPr>
          <w:cantSplit/>
          <w:trHeight w:val="2400" w:hRule="atLeast"/>
        </w:trPr>
        <w:tc>
          <w:tcPr>
            <w:tcW w:type="dxa" w:w="9000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6459"/>
                <w:sz w:val="18"/>
                <w:szCs w:val="18"/>
              </w:rPr>
              <w:t xml:space="preserve">Draw the L-shape here (label 12 m × 8 m and 4 m × 5 m)</w:t>
            </w:r>
          </w:p>
        </w:tc>
      </w:tr>
    </w:tbl>
    <w:p>
      <w:pPr>
        <w:spacing w:after="80"/>
      </w:pP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Recalculate the total area, seedlings needed, and new perimeter.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3000"/>
        <w:gridCol w:w="3000"/>
        <w:gridCol w:w="3000"/>
      </w:tblGrid>
      <w:tr>
        <w:trPr>
          <w:cantSplit/>
          <w:tblHeader/>
        </w:trPr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Part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Length × Width</w:t>
            </w:r>
          </w:p>
        </w:tc>
        <w:tc>
          <w:tcPr>
            <w:tcW w:type="dxa" w:w="300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Rectangle 1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12 m × 8 m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Rectangle 2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 m × 5 m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Total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—</w:t>
            </w:r>
          </w:p>
        </w:tc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Does the L-shaped plot need more or fewer seedlings than the original rectangle? Why do you think that is?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connecting a plot's area to the number of seedlings needed, for any spacing rule.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Land care happens in all kinds of places — not just school grounds.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creek or coastline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school garden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Bushland near your community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local park or reserve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land near you could use some care or replanting? Who do you think looks after it now?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helped you tell the difference between area and perimeter today?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Design a simple planting map showing where the seedlings would go across the plot.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7: Junior Ranger: Land Care Patrol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2026-08-08T22:51:33.582Z</dcterms:created>
  <dcterms:modified xsi:type="dcterms:W3CDTF">2026-08-08T22:51:33.582Z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